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70F4" w14:textId="77777777" w:rsidR="00E168A4" w:rsidRPr="00E13F3A" w:rsidRDefault="00E168A4" w:rsidP="00E13F3A">
      <w:pPr>
        <w:pStyle w:val="Heading1"/>
      </w:pPr>
      <w:r w:rsidRPr="00E13F3A">
        <w:t>Chapter 9: Successful IFSP, Medical, 504, and IEP Teams</w:t>
      </w:r>
    </w:p>
    <w:p w14:paraId="4E3D5D4B" w14:textId="67BD6C38" w:rsidR="00E168A4" w:rsidRPr="00E13F3A" w:rsidRDefault="00E168A4" w:rsidP="00E168A4">
      <w:pPr>
        <w:rPr>
          <w:rFonts w:ascii="Arial" w:eastAsia="Arial" w:hAnsi="Arial" w:cs="Arial"/>
          <w:b/>
          <w:bCs/>
          <w:color w:val="000000" w:themeColor="text1"/>
          <w:sz w:val="24"/>
          <w:szCs w:val="24"/>
        </w:rPr>
      </w:pPr>
      <w:r w:rsidRPr="00E13F3A">
        <w:rPr>
          <w:rFonts w:ascii="Arial" w:eastAsia="Arial" w:hAnsi="Arial" w:cs="Arial"/>
          <w:b/>
          <w:bCs/>
          <w:color w:val="000000" w:themeColor="text1"/>
          <w:sz w:val="24"/>
          <w:szCs w:val="24"/>
        </w:rPr>
        <w:t xml:space="preserve">Introduction: </w:t>
      </w:r>
      <w:r w:rsidRPr="00E13F3A">
        <w:rPr>
          <w:rFonts w:ascii="Arial" w:eastAsia="Arial" w:hAnsi="Arial" w:cs="Arial"/>
          <w:color w:val="000000" w:themeColor="text1"/>
          <w:sz w:val="24"/>
          <w:szCs w:val="24"/>
        </w:rPr>
        <w:t>Many decisions about the service and support needs of children with developmental delays and disabilities will be made by a team of parents and professionals. Whether it is a medical team, a school team, or a team from a county board of developmental disabilities, successful teams are those where all members are engaged in the decisions being made. Engaged professionals are more likely to communicate well and share important information about the child. Engaged parents are more likely to share their child’s strengths and needs and their thoughts about how best to serve their child. Successful teams recognize the value of each team member’s input, prioritize trust, create an environment that is safe to participate and share, and have clear goals and objectives for what they want to accomplish.</w:t>
      </w:r>
    </w:p>
    <w:p w14:paraId="2330D2C0" w14:textId="77777777" w:rsidR="00E168A4" w:rsidRPr="00E13F3A" w:rsidRDefault="00E168A4" w:rsidP="007D3D3A">
      <w:pPr>
        <w:pStyle w:val="Heading2"/>
        <w:rPr>
          <w:sz w:val="24"/>
          <w:szCs w:val="24"/>
        </w:rPr>
      </w:pPr>
      <w:r w:rsidRPr="00E13F3A">
        <w:rPr>
          <w:sz w:val="24"/>
          <w:szCs w:val="24"/>
        </w:rPr>
        <w:t xml:space="preserve">Definitions: </w:t>
      </w:r>
    </w:p>
    <w:p w14:paraId="2311D4B0" w14:textId="56D02176" w:rsidR="00E168A4" w:rsidRPr="00E13F3A" w:rsidRDefault="00E168A4" w:rsidP="00E168A4">
      <w:pPr>
        <w:rPr>
          <w:rFonts w:ascii="Arial" w:eastAsia="Arial" w:hAnsi="Arial" w:cs="Arial"/>
          <w:sz w:val="24"/>
          <w:szCs w:val="24"/>
        </w:rPr>
      </w:pPr>
      <w:r w:rsidRPr="00E13F3A">
        <w:rPr>
          <w:rFonts w:ascii="Arial" w:eastAsia="Arial" w:hAnsi="Arial" w:cs="Arial"/>
          <w:sz w:val="24"/>
          <w:szCs w:val="24"/>
        </w:rPr>
        <w:t>For definitions of the various teams you might encounter as you seek services and support for your child, see Chapter 7: Partnering with your Child’s Team.</w:t>
      </w:r>
    </w:p>
    <w:p w14:paraId="7E191B9B" w14:textId="77777777" w:rsidR="00E168A4" w:rsidRPr="00E13F3A" w:rsidRDefault="00E168A4" w:rsidP="00E168A4">
      <w:pPr>
        <w:rPr>
          <w:rFonts w:ascii="Arial" w:eastAsia="Arial" w:hAnsi="Arial" w:cs="Arial"/>
          <w:bCs/>
          <w:sz w:val="24"/>
          <w:szCs w:val="24"/>
        </w:rPr>
      </w:pPr>
      <w:r w:rsidRPr="00E13F3A">
        <w:rPr>
          <w:rFonts w:ascii="Arial" w:eastAsia="Arial" w:hAnsi="Arial" w:cs="Arial"/>
          <w:b/>
          <w:bCs/>
          <w:sz w:val="24"/>
          <w:szCs w:val="24"/>
        </w:rPr>
        <w:t xml:space="preserve">Goal </w:t>
      </w:r>
      <w:r w:rsidRPr="00E13F3A">
        <w:rPr>
          <w:rFonts w:ascii="Arial" w:eastAsia="Arial" w:hAnsi="Arial" w:cs="Arial"/>
          <w:bCs/>
          <w:sz w:val="24"/>
          <w:szCs w:val="24"/>
        </w:rPr>
        <w:t>A goal is an outcome that a team wants to achieve. Goals are usually broad and long-term. For example, most goals on a child’s IEP are for one school year. We might want a child to learn to write a short paragraph with a topic sentence, details, and conclusion over the course of a school year.</w:t>
      </w:r>
    </w:p>
    <w:p w14:paraId="074E5B22" w14:textId="38D07060" w:rsidR="00E168A4" w:rsidRPr="00E13F3A" w:rsidRDefault="00E168A4" w:rsidP="00E168A4">
      <w:pPr>
        <w:rPr>
          <w:rFonts w:ascii="Arial" w:eastAsia="Arial" w:hAnsi="Arial" w:cs="Arial"/>
          <w:b/>
          <w:bCs/>
          <w:sz w:val="24"/>
          <w:szCs w:val="24"/>
        </w:rPr>
      </w:pPr>
      <w:r w:rsidRPr="00E13F3A">
        <w:rPr>
          <w:rFonts w:ascii="Arial" w:eastAsia="Arial" w:hAnsi="Arial" w:cs="Arial"/>
          <w:b/>
          <w:bCs/>
          <w:sz w:val="24"/>
          <w:szCs w:val="24"/>
        </w:rPr>
        <w:t xml:space="preserve">Objectives </w:t>
      </w:r>
      <w:r w:rsidRPr="00E13F3A">
        <w:rPr>
          <w:rFonts w:ascii="Arial" w:eastAsia="Arial" w:hAnsi="Arial" w:cs="Arial"/>
          <w:bCs/>
          <w:sz w:val="24"/>
          <w:szCs w:val="24"/>
        </w:rPr>
        <w:t xml:space="preserve">are short-term steps or actions that can be taken toward reaching a goal. Objectives often build upon each other. For example, if our goal is for a child to put on and tie their shoes, the objectives might include putting on socks, putting on shoes, crossing the shoelaces into an “X”, making a loop, and so on.  </w:t>
      </w:r>
    </w:p>
    <w:p w14:paraId="640ACBC4" w14:textId="77777777" w:rsidR="00E168A4" w:rsidRPr="00E13F3A" w:rsidRDefault="00E168A4" w:rsidP="007D3D3A">
      <w:pPr>
        <w:pStyle w:val="Heading2"/>
        <w:rPr>
          <w:sz w:val="24"/>
          <w:szCs w:val="24"/>
        </w:rPr>
      </w:pPr>
      <w:r w:rsidRPr="00E13F3A">
        <w:rPr>
          <w:sz w:val="24"/>
          <w:szCs w:val="24"/>
        </w:rPr>
        <w:t xml:space="preserve">What Families Should Expect: </w:t>
      </w:r>
    </w:p>
    <w:p w14:paraId="0D3802AF" w14:textId="77777777" w:rsidR="00E168A4" w:rsidRPr="00E13F3A" w:rsidRDefault="00E168A4" w:rsidP="00E168A4">
      <w:pPr>
        <w:pStyle w:val="ListParagraph"/>
        <w:numPr>
          <w:ilvl w:val="0"/>
          <w:numId w:val="6"/>
        </w:numPr>
        <w:rPr>
          <w:rFonts w:ascii="Arial" w:eastAsiaTheme="minorEastAsia" w:hAnsi="Arial" w:cs="Arial"/>
          <w:b/>
          <w:bCs/>
          <w:sz w:val="24"/>
          <w:szCs w:val="24"/>
        </w:rPr>
      </w:pPr>
      <w:r w:rsidRPr="00E13F3A">
        <w:rPr>
          <w:rFonts w:ascii="Arial" w:eastAsia="Arial" w:hAnsi="Arial" w:cs="Arial"/>
          <w:bCs/>
          <w:sz w:val="24"/>
          <w:szCs w:val="24"/>
        </w:rPr>
        <w:t>You can get the best results from teams by understanding how to be your best advocate during the team process. Ways to be a good advocate include:</w:t>
      </w:r>
    </w:p>
    <w:p w14:paraId="38CBBD4E" w14:textId="2C90E14F" w:rsidR="00E168A4" w:rsidRPr="00E13F3A" w:rsidRDefault="00E168A4" w:rsidP="00E168A4">
      <w:pPr>
        <w:pStyle w:val="ListParagraph"/>
        <w:numPr>
          <w:ilvl w:val="1"/>
          <w:numId w:val="2"/>
        </w:numPr>
        <w:rPr>
          <w:rFonts w:ascii="Arial" w:eastAsiaTheme="minorEastAsia" w:hAnsi="Arial" w:cs="Arial"/>
          <w:b/>
          <w:bCs/>
          <w:sz w:val="24"/>
          <w:szCs w:val="24"/>
        </w:rPr>
      </w:pPr>
      <w:r w:rsidRPr="00E13F3A">
        <w:rPr>
          <w:rFonts w:ascii="Arial" w:eastAsia="Arial" w:hAnsi="Arial" w:cs="Arial"/>
          <w:bCs/>
          <w:sz w:val="24"/>
          <w:szCs w:val="24"/>
        </w:rPr>
        <w:t xml:space="preserve">fully participating in team meetings, </w:t>
      </w:r>
    </w:p>
    <w:p w14:paraId="7B2A28FB" w14:textId="77777777" w:rsidR="00E168A4" w:rsidRPr="00E13F3A" w:rsidRDefault="00E168A4" w:rsidP="00E168A4">
      <w:pPr>
        <w:pStyle w:val="ListParagraph"/>
        <w:numPr>
          <w:ilvl w:val="1"/>
          <w:numId w:val="2"/>
        </w:numPr>
        <w:rPr>
          <w:rFonts w:ascii="Arial" w:eastAsiaTheme="minorEastAsia" w:hAnsi="Arial" w:cs="Arial"/>
          <w:b/>
          <w:bCs/>
          <w:sz w:val="24"/>
          <w:szCs w:val="24"/>
        </w:rPr>
      </w:pPr>
      <w:r w:rsidRPr="00E13F3A">
        <w:rPr>
          <w:rFonts w:ascii="Arial" w:eastAsia="Arial" w:hAnsi="Arial" w:cs="Arial"/>
          <w:bCs/>
          <w:sz w:val="24"/>
          <w:szCs w:val="24"/>
        </w:rPr>
        <w:t xml:space="preserve">identifying the problem(s) and ways to resolve the problem, </w:t>
      </w:r>
    </w:p>
    <w:p w14:paraId="1B73289C" w14:textId="77777777" w:rsidR="00E168A4" w:rsidRPr="00E13F3A" w:rsidRDefault="00E168A4" w:rsidP="00E168A4">
      <w:pPr>
        <w:pStyle w:val="ListParagraph"/>
        <w:numPr>
          <w:ilvl w:val="1"/>
          <w:numId w:val="2"/>
        </w:numPr>
        <w:rPr>
          <w:rFonts w:ascii="Arial" w:eastAsiaTheme="minorEastAsia" w:hAnsi="Arial" w:cs="Arial"/>
          <w:b/>
          <w:bCs/>
          <w:sz w:val="24"/>
          <w:szCs w:val="24"/>
        </w:rPr>
      </w:pPr>
      <w:r w:rsidRPr="00E13F3A">
        <w:rPr>
          <w:rFonts w:ascii="Arial" w:eastAsia="Arial" w:hAnsi="Arial" w:cs="Arial"/>
          <w:bCs/>
          <w:sz w:val="24"/>
          <w:szCs w:val="24"/>
        </w:rPr>
        <w:t>knowing the standards that apply to the issue you are trying to address,</w:t>
      </w:r>
    </w:p>
    <w:p w14:paraId="2BE9B33A" w14:textId="4D205603" w:rsidR="00E168A4" w:rsidRPr="00E13F3A" w:rsidRDefault="00E168A4" w:rsidP="00E168A4">
      <w:pPr>
        <w:pStyle w:val="ListParagraph"/>
        <w:numPr>
          <w:ilvl w:val="1"/>
          <w:numId w:val="2"/>
        </w:numPr>
        <w:rPr>
          <w:rFonts w:ascii="Arial" w:eastAsiaTheme="minorEastAsia" w:hAnsi="Arial" w:cs="Arial"/>
          <w:b/>
          <w:bCs/>
          <w:sz w:val="24"/>
          <w:szCs w:val="24"/>
        </w:rPr>
      </w:pPr>
      <w:r w:rsidRPr="00E13F3A">
        <w:rPr>
          <w:rFonts w:ascii="Arial" w:eastAsia="Arial" w:hAnsi="Arial" w:cs="Arial"/>
          <w:bCs/>
          <w:sz w:val="24"/>
          <w:szCs w:val="24"/>
        </w:rPr>
        <w:t xml:space="preserve">communicating clearly and respectfully, </w:t>
      </w:r>
    </w:p>
    <w:p w14:paraId="3F8D87A5" w14:textId="77777777" w:rsidR="00E168A4" w:rsidRPr="00E13F3A" w:rsidRDefault="00E168A4" w:rsidP="00E168A4">
      <w:pPr>
        <w:pStyle w:val="ListParagraph"/>
        <w:numPr>
          <w:ilvl w:val="1"/>
          <w:numId w:val="2"/>
        </w:numPr>
        <w:rPr>
          <w:rFonts w:ascii="Arial" w:eastAsiaTheme="minorEastAsia" w:hAnsi="Arial" w:cs="Arial"/>
          <w:b/>
          <w:bCs/>
          <w:sz w:val="24"/>
          <w:szCs w:val="24"/>
        </w:rPr>
      </w:pPr>
      <w:r w:rsidRPr="00E13F3A">
        <w:rPr>
          <w:rFonts w:ascii="Arial" w:eastAsia="Arial" w:hAnsi="Arial" w:cs="Arial"/>
          <w:bCs/>
          <w:sz w:val="24"/>
          <w:szCs w:val="24"/>
        </w:rPr>
        <w:t xml:space="preserve">and asking questions so that you always understand the discussion. </w:t>
      </w:r>
    </w:p>
    <w:p w14:paraId="33999B09" w14:textId="1ADA8F6F" w:rsidR="00E168A4" w:rsidRPr="00E13F3A" w:rsidRDefault="00E168A4" w:rsidP="0015257C">
      <w:pPr>
        <w:pStyle w:val="ListParagraph"/>
        <w:numPr>
          <w:ilvl w:val="0"/>
          <w:numId w:val="2"/>
        </w:numPr>
        <w:rPr>
          <w:rFonts w:ascii="Arial" w:eastAsiaTheme="minorEastAsia" w:hAnsi="Arial" w:cs="Arial"/>
          <w:b/>
          <w:bCs/>
          <w:sz w:val="24"/>
          <w:szCs w:val="24"/>
        </w:rPr>
      </w:pPr>
      <w:r w:rsidRPr="00E13F3A">
        <w:rPr>
          <w:rFonts w:ascii="Arial" w:eastAsia="Arial" w:hAnsi="Arial" w:cs="Arial"/>
          <w:bCs/>
          <w:sz w:val="24"/>
          <w:szCs w:val="24"/>
        </w:rPr>
        <w:t>You can also assess whether your team is communicating well, has the necessary expertise, and is following through on decisions made. If you feel that something is not going well or is missing from the team, speak up and ask for the team to address your concern.</w:t>
      </w:r>
    </w:p>
    <w:p w14:paraId="26DD76CC" w14:textId="77777777" w:rsidR="00E168A4" w:rsidRPr="00E13F3A" w:rsidRDefault="00E168A4" w:rsidP="007D3D3A">
      <w:pPr>
        <w:pStyle w:val="Heading2"/>
        <w:rPr>
          <w:sz w:val="24"/>
          <w:szCs w:val="24"/>
        </w:rPr>
      </w:pPr>
      <w:r w:rsidRPr="00E13F3A">
        <w:rPr>
          <w:sz w:val="24"/>
          <w:szCs w:val="24"/>
        </w:rPr>
        <w:t>What Families Want Their Team Members to Know:</w:t>
      </w:r>
    </w:p>
    <w:p w14:paraId="19233160" w14:textId="77777777" w:rsidR="00E168A4" w:rsidRPr="00E13F3A" w:rsidRDefault="00E168A4" w:rsidP="00E168A4">
      <w:pPr>
        <w:pStyle w:val="ListParagraph"/>
        <w:numPr>
          <w:ilvl w:val="0"/>
          <w:numId w:val="5"/>
        </w:numPr>
        <w:rPr>
          <w:rFonts w:ascii="Arial" w:eastAsia="Arial" w:hAnsi="Arial" w:cs="Arial"/>
          <w:bCs/>
          <w:sz w:val="24"/>
          <w:szCs w:val="24"/>
        </w:rPr>
      </w:pPr>
      <w:r w:rsidRPr="00E13F3A">
        <w:rPr>
          <w:rFonts w:ascii="Arial" w:eastAsia="Arial" w:hAnsi="Arial" w:cs="Arial"/>
          <w:bCs/>
          <w:sz w:val="24"/>
          <w:szCs w:val="24"/>
        </w:rPr>
        <w:t xml:space="preserve">Sometimes I feel like I’m an afterthought and not an equal member of the team. The way you notify me about team meetings, help prepare me for the </w:t>
      </w:r>
      <w:proofErr w:type="gramStart"/>
      <w:r w:rsidRPr="00E13F3A">
        <w:rPr>
          <w:rFonts w:ascii="Arial" w:eastAsia="Arial" w:hAnsi="Arial" w:cs="Arial"/>
          <w:bCs/>
          <w:sz w:val="24"/>
          <w:szCs w:val="24"/>
        </w:rPr>
        <w:t>discussion, and</w:t>
      </w:r>
      <w:proofErr w:type="gramEnd"/>
      <w:r w:rsidRPr="00E13F3A">
        <w:rPr>
          <w:rFonts w:ascii="Arial" w:eastAsia="Arial" w:hAnsi="Arial" w:cs="Arial"/>
          <w:bCs/>
          <w:sz w:val="24"/>
          <w:szCs w:val="24"/>
        </w:rPr>
        <w:t xml:space="preserve"> include me in the conversation says a lot about how important I am as a team member. You can make me feel valued by making sure I am well informed about meetings and agendas, and I have adequate time and space to speak at meetings. </w:t>
      </w:r>
    </w:p>
    <w:p w14:paraId="7629EB5D" w14:textId="77777777" w:rsidR="00E168A4" w:rsidRPr="00E13F3A" w:rsidRDefault="00E168A4" w:rsidP="00E168A4">
      <w:pPr>
        <w:pStyle w:val="ListParagraph"/>
        <w:numPr>
          <w:ilvl w:val="0"/>
          <w:numId w:val="5"/>
        </w:numPr>
        <w:rPr>
          <w:rFonts w:ascii="Arial" w:eastAsia="Arial" w:hAnsi="Arial" w:cs="Arial"/>
          <w:bCs/>
          <w:sz w:val="24"/>
          <w:szCs w:val="24"/>
        </w:rPr>
      </w:pPr>
      <w:r w:rsidRPr="00E13F3A">
        <w:rPr>
          <w:rFonts w:ascii="Arial" w:eastAsia="Arial" w:hAnsi="Arial" w:cs="Arial"/>
          <w:bCs/>
          <w:sz w:val="24"/>
          <w:szCs w:val="24"/>
        </w:rPr>
        <w:t xml:space="preserve">Sometimes meetings can feel like an “us versus them” atmosphere. Where you hold the meeting, how chairs are arranged, and the amount of time allotted for the meeting can affect whether I feel that all team members are working together. You can help me feel supported by having the meeting in a location that is good for me, organizing the seating so that staff are all not on one side of the table, and not limiting the length of the meeting. </w:t>
      </w:r>
    </w:p>
    <w:p w14:paraId="0325C2EB" w14:textId="0EA49B4A" w:rsidR="00E168A4" w:rsidRPr="00E13F3A" w:rsidRDefault="00E168A4" w:rsidP="007E3F34">
      <w:pPr>
        <w:pStyle w:val="ListParagraph"/>
        <w:numPr>
          <w:ilvl w:val="0"/>
          <w:numId w:val="5"/>
        </w:numPr>
        <w:rPr>
          <w:rFonts w:ascii="Arial" w:eastAsia="Arial" w:hAnsi="Arial" w:cs="Arial"/>
          <w:bCs/>
          <w:sz w:val="24"/>
          <w:szCs w:val="24"/>
        </w:rPr>
      </w:pPr>
      <w:r w:rsidRPr="00E13F3A">
        <w:rPr>
          <w:rFonts w:ascii="Arial" w:eastAsia="Arial" w:hAnsi="Arial" w:cs="Arial"/>
          <w:bCs/>
          <w:sz w:val="24"/>
          <w:szCs w:val="24"/>
        </w:rPr>
        <w:t>I want to know how my child is doing throughout the year and not just at a yearly meeting. It will support my meaningful participation in meetings if you communicate with me throughout the year about how my child is doing. That way, I will be prepared for meeting discussions and not have to wait to learn about concerns until the meeting. I will also be able to provide feedback that can help you make service and support decisions for my child all year.</w:t>
      </w:r>
    </w:p>
    <w:p w14:paraId="5AB361EC" w14:textId="77777777" w:rsidR="00E168A4" w:rsidRPr="00E13F3A" w:rsidRDefault="00E168A4" w:rsidP="007D3D3A">
      <w:pPr>
        <w:pStyle w:val="Heading2"/>
        <w:rPr>
          <w:sz w:val="24"/>
          <w:szCs w:val="24"/>
        </w:rPr>
      </w:pPr>
      <w:r w:rsidRPr="00E13F3A">
        <w:rPr>
          <w:sz w:val="24"/>
          <w:szCs w:val="24"/>
        </w:rPr>
        <w:t>What Team Members Want Families to Know:</w:t>
      </w:r>
    </w:p>
    <w:p w14:paraId="2EC08F8D" w14:textId="77777777" w:rsidR="00E168A4" w:rsidRPr="00E13F3A" w:rsidRDefault="00E168A4" w:rsidP="00E168A4">
      <w:pPr>
        <w:pStyle w:val="ListParagraph"/>
        <w:numPr>
          <w:ilvl w:val="0"/>
          <w:numId w:val="4"/>
        </w:numPr>
        <w:rPr>
          <w:rFonts w:ascii="Arial" w:eastAsia="Arial" w:hAnsi="Arial" w:cs="Arial"/>
          <w:b/>
          <w:bCs/>
          <w:sz w:val="24"/>
          <w:szCs w:val="24"/>
        </w:rPr>
      </w:pPr>
      <w:r w:rsidRPr="00E13F3A">
        <w:rPr>
          <w:rFonts w:ascii="Arial" w:eastAsia="Arial" w:hAnsi="Arial" w:cs="Arial"/>
          <w:bCs/>
          <w:sz w:val="24"/>
          <w:szCs w:val="24"/>
        </w:rPr>
        <w:t>We know it can be difficult for you when we are talking about your child’s needs. It is important to remember that all team members want to do what is right for your child and support your child’s learning and development. Let us know if there is a better way to communicate with you or if you need a break during the meeting process.</w:t>
      </w:r>
    </w:p>
    <w:p w14:paraId="2C4FE585" w14:textId="77777777" w:rsidR="00E168A4" w:rsidRPr="00E13F3A" w:rsidRDefault="00E168A4" w:rsidP="00E168A4">
      <w:pPr>
        <w:pStyle w:val="ListParagraph"/>
        <w:numPr>
          <w:ilvl w:val="0"/>
          <w:numId w:val="4"/>
        </w:numPr>
        <w:rPr>
          <w:rFonts w:ascii="Arial" w:eastAsia="Arial" w:hAnsi="Arial" w:cs="Arial"/>
          <w:bCs/>
          <w:sz w:val="24"/>
          <w:szCs w:val="24"/>
        </w:rPr>
      </w:pPr>
      <w:r w:rsidRPr="00E13F3A">
        <w:rPr>
          <w:rFonts w:ascii="Arial" w:eastAsia="Arial" w:hAnsi="Arial" w:cs="Arial"/>
          <w:bCs/>
          <w:sz w:val="24"/>
          <w:szCs w:val="24"/>
        </w:rPr>
        <w:t xml:space="preserve">You may have had negative experiences with teams. We understand that this can make it difficult to work in the team process. Focusing on past negative experiences can prevent the team from moving forward.  We can get the best outcomes at meetings if all team members focus on the present and work to ensure that the negative experiences of the past do not recur. </w:t>
      </w:r>
    </w:p>
    <w:p w14:paraId="75ED1FE6" w14:textId="4DBD4FB1" w:rsidR="00E168A4" w:rsidRPr="00E13F3A" w:rsidRDefault="00E168A4" w:rsidP="00E168A4">
      <w:pPr>
        <w:pStyle w:val="ListParagraph"/>
        <w:numPr>
          <w:ilvl w:val="0"/>
          <w:numId w:val="4"/>
        </w:numPr>
        <w:rPr>
          <w:rFonts w:ascii="Arial" w:eastAsia="Arial" w:hAnsi="Arial" w:cs="Arial"/>
          <w:bCs/>
          <w:sz w:val="24"/>
          <w:szCs w:val="24"/>
        </w:rPr>
      </w:pPr>
      <w:r w:rsidRPr="00E13F3A">
        <w:rPr>
          <w:rFonts w:ascii="Arial" w:eastAsia="Arial" w:hAnsi="Arial" w:cs="Arial"/>
          <w:bCs/>
          <w:sz w:val="24"/>
          <w:szCs w:val="24"/>
        </w:rPr>
        <w:t>You can help us get the best meeting outcomes by fully participating in your child’s education. This includes communicating with the team about your child’s needs, responding to the team’s requests for information, attending meetings and coming to meetings on time, and participating in classroom activities as appropriate.</w:t>
      </w:r>
    </w:p>
    <w:p w14:paraId="24EDAACD" w14:textId="77777777" w:rsidR="00E168A4" w:rsidRPr="00E13F3A" w:rsidRDefault="00E168A4" w:rsidP="007D3D3A">
      <w:pPr>
        <w:pStyle w:val="Heading2"/>
        <w:rPr>
          <w:sz w:val="24"/>
          <w:szCs w:val="24"/>
        </w:rPr>
      </w:pPr>
      <w:r w:rsidRPr="00E13F3A">
        <w:rPr>
          <w:sz w:val="24"/>
          <w:szCs w:val="24"/>
        </w:rPr>
        <w:t>Family Checklist:</w:t>
      </w:r>
    </w:p>
    <w:p w14:paraId="4CBE31D8" w14:textId="77777777"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Do I know my child’s team members and how to reach them?</w:t>
      </w:r>
    </w:p>
    <w:p w14:paraId="378B0E3A" w14:textId="77777777"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Do I participate in all team meetings about my child?</w:t>
      </w:r>
    </w:p>
    <w:p w14:paraId="6CAD89FB" w14:textId="77777777"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Am I prepared to provide important information about my child at meetings?</w:t>
      </w:r>
    </w:p>
    <w:p w14:paraId="589343E4" w14:textId="77777777"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Do I come to meetings prepared?</w:t>
      </w:r>
    </w:p>
    <w:p w14:paraId="24A05646" w14:textId="77777777"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Do I show up to meetings on time or let the team know if I can’t make the meeting?</w:t>
      </w:r>
    </w:p>
    <w:p w14:paraId="361A8A1B" w14:textId="77777777"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Do I participate in my child’s education in as many ways as possible?</w:t>
      </w:r>
    </w:p>
    <w:p w14:paraId="79670F56" w14:textId="03FFE62F" w:rsidR="00E168A4" w:rsidRPr="00E13F3A" w:rsidRDefault="00E168A4" w:rsidP="00E168A4">
      <w:pPr>
        <w:pStyle w:val="ListParagraph"/>
        <w:numPr>
          <w:ilvl w:val="0"/>
          <w:numId w:val="3"/>
        </w:numPr>
        <w:spacing w:line="256" w:lineRule="auto"/>
        <w:rPr>
          <w:rFonts w:ascii="Arial" w:eastAsiaTheme="minorEastAsia" w:hAnsi="Arial" w:cs="Arial"/>
          <w:sz w:val="24"/>
          <w:szCs w:val="24"/>
        </w:rPr>
      </w:pPr>
      <w:r w:rsidRPr="00E13F3A">
        <w:rPr>
          <w:rFonts w:ascii="Arial" w:eastAsiaTheme="minorEastAsia" w:hAnsi="Arial" w:cs="Arial"/>
          <w:sz w:val="24"/>
          <w:szCs w:val="24"/>
        </w:rPr>
        <w:t>Do I focus on the present and ways to move my child forward?</w:t>
      </w:r>
    </w:p>
    <w:p w14:paraId="01C45FBD" w14:textId="77777777" w:rsidR="00E168A4" w:rsidRPr="00E13F3A" w:rsidRDefault="00E168A4" w:rsidP="007D3D3A">
      <w:pPr>
        <w:pStyle w:val="Heading2"/>
        <w:rPr>
          <w:sz w:val="24"/>
          <w:szCs w:val="24"/>
        </w:rPr>
      </w:pPr>
      <w:r w:rsidRPr="00E13F3A">
        <w:rPr>
          <w:sz w:val="24"/>
          <w:szCs w:val="24"/>
        </w:rPr>
        <w:t>Team Member Checklist:</w:t>
      </w:r>
    </w:p>
    <w:p w14:paraId="6599951F"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include parents in their child’s program in as many ways as possible?</w:t>
      </w:r>
    </w:p>
    <w:p w14:paraId="4FFAC0B2"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explain the purpose of the meeting ahead of time?</w:t>
      </w:r>
    </w:p>
    <w:p w14:paraId="61BF55DD"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identify specific meeting goals?</w:t>
      </w:r>
    </w:p>
    <w:p w14:paraId="044DDA07"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ask for parent input throughout the year?</w:t>
      </w:r>
    </w:p>
    <w:p w14:paraId="39B1F0BF"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organize the meeting table in an inclusive way?</w:t>
      </w:r>
    </w:p>
    <w:p w14:paraId="7A6D9DAF"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really include the parent’s point of view?</w:t>
      </w:r>
    </w:p>
    <w:p w14:paraId="5A473BA8"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talk about the child’s strengths as well as needs?</w:t>
      </w:r>
    </w:p>
    <w:p w14:paraId="79C88A3F"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balance positive and negative information?</w:t>
      </w:r>
    </w:p>
    <w:p w14:paraId="2E57B23F" w14:textId="77777777" w:rsidR="00E168A4" w:rsidRPr="00E13F3A" w:rsidRDefault="00E168A4" w:rsidP="00E168A4">
      <w:pPr>
        <w:pStyle w:val="ListParagraph"/>
        <w:numPr>
          <w:ilvl w:val="0"/>
          <w:numId w:val="1"/>
        </w:numPr>
        <w:spacing w:line="256" w:lineRule="auto"/>
        <w:rPr>
          <w:rFonts w:ascii="Arial" w:eastAsiaTheme="minorEastAsia" w:hAnsi="Arial" w:cs="Arial"/>
          <w:b/>
          <w:bCs/>
          <w:sz w:val="24"/>
          <w:szCs w:val="24"/>
        </w:rPr>
      </w:pPr>
      <w:r w:rsidRPr="00E13F3A">
        <w:rPr>
          <w:rFonts w:ascii="Arial" w:eastAsiaTheme="minorEastAsia" w:hAnsi="Arial" w:cs="Arial"/>
          <w:bCs/>
          <w:sz w:val="24"/>
          <w:szCs w:val="24"/>
        </w:rPr>
        <w:t>Do we schedule meetings in a way that prevents parental participation?</w:t>
      </w:r>
    </w:p>
    <w:p w14:paraId="6F15B7D9" w14:textId="182A6B01" w:rsidR="00E168A4" w:rsidRPr="00E13F3A" w:rsidRDefault="00E168A4" w:rsidP="007D3D3A">
      <w:pPr>
        <w:pStyle w:val="Heading2"/>
        <w:rPr>
          <w:rFonts w:eastAsiaTheme="minorEastAsia"/>
          <w:sz w:val="24"/>
          <w:szCs w:val="24"/>
        </w:rPr>
      </w:pPr>
      <w:r w:rsidRPr="00E13F3A">
        <w:rPr>
          <w:sz w:val="24"/>
          <w:szCs w:val="24"/>
        </w:rPr>
        <w:t>Resources:</w:t>
      </w:r>
    </w:p>
    <w:p w14:paraId="2F3AEAE8" w14:textId="77777777" w:rsidR="00E168A4" w:rsidRPr="00E13F3A" w:rsidRDefault="00E168A4" w:rsidP="00E168A4">
      <w:pPr>
        <w:rPr>
          <w:rFonts w:ascii="Arial" w:eastAsia="Arial" w:hAnsi="Arial" w:cs="Arial"/>
          <w:sz w:val="24"/>
          <w:szCs w:val="24"/>
        </w:rPr>
      </w:pPr>
      <w:hyperlink r:id="rId10" w:history="1">
        <w:r w:rsidRPr="00E13F3A">
          <w:rPr>
            <w:rStyle w:val="Hyperlink"/>
            <w:rFonts w:ascii="Arial" w:eastAsia="Arial" w:hAnsi="Arial" w:cs="Arial"/>
            <w:sz w:val="24"/>
            <w:szCs w:val="24"/>
          </w:rPr>
          <w:t>Disability Rights Ohio</w:t>
        </w:r>
      </w:hyperlink>
    </w:p>
    <w:p w14:paraId="02528F7E" w14:textId="77777777" w:rsidR="00E168A4" w:rsidRPr="00E13F3A" w:rsidRDefault="00E168A4" w:rsidP="00E168A4">
      <w:pPr>
        <w:rPr>
          <w:rFonts w:ascii="Arial" w:eastAsia="Arial" w:hAnsi="Arial" w:cs="Arial"/>
          <w:color w:val="000000" w:themeColor="text1"/>
          <w:sz w:val="24"/>
          <w:szCs w:val="24"/>
        </w:rPr>
      </w:pPr>
      <w:hyperlink r:id="rId11">
        <w:r w:rsidRPr="00E13F3A">
          <w:rPr>
            <w:rStyle w:val="Hyperlink"/>
            <w:rFonts w:ascii="Arial" w:eastAsia="Arial" w:hAnsi="Arial" w:cs="Arial"/>
            <w:sz w:val="24"/>
            <w:szCs w:val="24"/>
          </w:rPr>
          <w:t>Negotiation Skills for Parents</w:t>
        </w:r>
      </w:hyperlink>
    </w:p>
    <w:p w14:paraId="345773A5" w14:textId="77777777" w:rsidR="00E168A4" w:rsidRPr="00E13F3A" w:rsidRDefault="00E168A4" w:rsidP="00E168A4">
      <w:pPr>
        <w:rPr>
          <w:rFonts w:ascii="Arial" w:eastAsia="Arial" w:hAnsi="Arial" w:cs="Arial"/>
          <w:sz w:val="24"/>
          <w:szCs w:val="24"/>
        </w:rPr>
      </w:pPr>
      <w:hyperlink r:id="rId12">
        <w:r w:rsidRPr="00E13F3A">
          <w:rPr>
            <w:rStyle w:val="Hyperlink"/>
            <w:rFonts w:ascii="Arial" w:eastAsia="Arial" w:hAnsi="Arial" w:cs="Arial"/>
            <w:sz w:val="24"/>
            <w:szCs w:val="24"/>
          </w:rPr>
          <w:t>CADRE: Collaborative Advocacy Guiding Principles</w:t>
        </w:r>
      </w:hyperlink>
    </w:p>
    <w:p w14:paraId="19FC547E" w14:textId="77777777" w:rsidR="00E168A4" w:rsidRPr="00E13F3A" w:rsidRDefault="00E168A4" w:rsidP="00E168A4">
      <w:pPr>
        <w:rPr>
          <w:rFonts w:ascii="Arial" w:eastAsia="Arial" w:hAnsi="Arial" w:cs="Arial"/>
          <w:color w:val="000000" w:themeColor="text1"/>
          <w:sz w:val="24"/>
          <w:szCs w:val="24"/>
        </w:rPr>
      </w:pPr>
      <w:hyperlink r:id="rId13">
        <w:r w:rsidRPr="00E13F3A">
          <w:rPr>
            <w:rStyle w:val="Hyperlink"/>
            <w:rFonts w:ascii="Arial" w:eastAsia="Arial" w:hAnsi="Arial" w:cs="Arial"/>
            <w:sz w:val="24"/>
            <w:szCs w:val="24"/>
          </w:rPr>
          <w:t>The Council for Exceptional Children: Six Tips for Successful IEP Meetings</w:t>
        </w:r>
      </w:hyperlink>
    </w:p>
    <w:p w14:paraId="00421E33" w14:textId="77777777" w:rsidR="00E168A4" w:rsidRPr="00E13F3A" w:rsidRDefault="00E168A4" w:rsidP="00E168A4">
      <w:pPr>
        <w:rPr>
          <w:rFonts w:ascii="Arial" w:eastAsia="Arial" w:hAnsi="Arial" w:cs="Arial"/>
          <w:color w:val="000000" w:themeColor="text1"/>
          <w:sz w:val="24"/>
          <w:szCs w:val="24"/>
        </w:rPr>
      </w:pPr>
      <w:hyperlink r:id="rId14">
        <w:r w:rsidRPr="00E13F3A">
          <w:rPr>
            <w:rStyle w:val="Hyperlink"/>
            <w:rFonts w:ascii="Arial" w:eastAsia="Arial" w:hAnsi="Arial" w:cs="Arial"/>
            <w:sz w:val="24"/>
            <w:szCs w:val="24"/>
          </w:rPr>
          <w:t>Wrightslaw: 5 Tips for Incredibly Successful IEP Meetings</w:t>
        </w:r>
      </w:hyperlink>
    </w:p>
    <w:p w14:paraId="038D3564" w14:textId="77777777" w:rsidR="00E168A4" w:rsidRPr="00E13F3A" w:rsidRDefault="00E168A4" w:rsidP="00E168A4">
      <w:pPr>
        <w:rPr>
          <w:rFonts w:ascii="Arial" w:eastAsia="Arial" w:hAnsi="Arial" w:cs="Arial"/>
          <w:color w:val="000000" w:themeColor="text1"/>
          <w:sz w:val="24"/>
          <w:szCs w:val="24"/>
        </w:rPr>
      </w:pPr>
      <w:hyperlink r:id="rId15">
        <w:r w:rsidRPr="00E13F3A">
          <w:rPr>
            <w:rStyle w:val="Hyperlink"/>
            <w:rFonts w:ascii="Arial" w:eastAsia="Arial" w:hAnsi="Arial" w:cs="Arial"/>
            <w:sz w:val="24"/>
            <w:szCs w:val="24"/>
          </w:rPr>
          <w:t>New York State Department of Health: The IFSP Meeting</w:t>
        </w:r>
      </w:hyperlink>
    </w:p>
    <w:p w14:paraId="5B45ECE8" w14:textId="77777777" w:rsidR="00E168A4" w:rsidRPr="00E13F3A" w:rsidRDefault="00E168A4" w:rsidP="00E168A4">
      <w:pPr>
        <w:rPr>
          <w:rFonts w:ascii="Arial" w:eastAsia="Arial" w:hAnsi="Arial" w:cs="Arial"/>
          <w:color w:val="000000" w:themeColor="text1"/>
          <w:sz w:val="24"/>
          <w:szCs w:val="24"/>
        </w:rPr>
      </w:pPr>
      <w:hyperlink r:id="rId16">
        <w:r w:rsidRPr="00E13F3A">
          <w:rPr>
            <w:rStyle w:val="Hyperlink"/>
            <w:rFonts w:ascii="Arial" w:eastAsia="Arial" w:hAnsi="Arial" w:cs="Arial"/>
            <w:sz w:val="24"/>
            <w:szCs w:val="24"/>
          </w:rPr>
          <w:t>Pacer: Individualized Family Service Plan</w:t>
        </w:r>
      </w:hyperlink>
    </w:p>
    <w:p w14:paraId="249E759B" w14:textId="77777777" w:rsidR="00E168A4" w:rsidRPr="00E13F3A" w:rsidRDefault="00E168A4" w:rsidP="00E168A4">
      <w:pPr>
        <w:rPr>
          <w:rFonts w:ascii="Arial" w:eastAsia="Arial" w:hAnsi="Arial" w:cs="Arial"/>
          <w:color w:val="000000" w:themeColor="text1"/>
          <w:sz w:val="24"/>
          <w:szCs w:val="24"/>
        </w:rPr>
      </w:pPr>
      <w:hyperlink r:id="rId17">
        <w:r w:rsidRPr="00E13F3A">
          <w:rPr>
            <w:rStyle w:val="Hyperlink"/>
            <w:rFonts w:ascii="Arial" w:eastAsia="Arial" w:hAnsi="Arial" w:cs="Arial"/>
            <w:sz w:val="24"/>
            <w:szCs w:val="24"/>
          </w:rPr>
          <w:t>Parent Center Hub: Writing the IFSP for Your Child</w:t>
        </w:r>
      </w:hyperlink>
    </w:p>
    <w:p w14:paraId="6E128F87" w14:textId="77777777" w:rsidR="00E168A4" w:rsidRPr="00E13F3A" w:rsidRDefault="00E168A4" w:rsidP="00E168A4">
      <w:pPr>
        <w:rPr>
          <w:rFonts w:ascii="Arial" w:eastAsia="Arial" w:hAnsi="Arial" w:cs="Arial"/>
          <w:color w:val="000000" w:themeColor="text1"/>
          <w:sz w:val="24"/>
          <w:szCs w:val="24"/>
        </w:rPr>
      </w:pPr>
      <w:hyperlink r:id="rId18">
        <w:r w:rsidRPr="00E13F3A">
          <w:rPr>
            <w:rStyle w:val="Hyperlink"/>
            <w:rFonts w:ascii="Arial" w:eastAsia="Arial" w:hAnsi="Arial" w:cs="Arial"/>
            <w:sz w:val="24"/>
            <w:szCs w:val="24"/>
          </w:rPr>
          <w:t>Pacer: What is the Difference Between an IFSP and an IEP?</w:t>
        </w:r>
      </w:hyperlink>
    </w:p>
    <w:p w14:paraId="59190E2D" w14:textId="77777777" w:rsidR="00E168A4" w:rsidRPr="00E13F3A" w:rsidRDefault="00E168A4" w:rsidP="00E168A4">
      <w:pPr>
        <w:rPr>
          <w:rFonts w:ascii="Arial" w:eastAsia="Arial" w:hAnsi="Arial" w:cs="Arial"/>
          <w:sz w:val="24"/>
          <w:szCs w:val="24"/>
        </w:rPr>
      </w:pPr>
      <w:hyperlink r:id="rId19">
        <w:r w:rsidRPr="00E13F3A">
          <w:rPr>
            <w:rStyle w:val="Hyperlink"/>
            <w:rFonts w:ascii="Arial" w:eastAsia="Arial" w:hAnsi="Arial" w:cs="Arial"/>
            <w:sz w:val="24"/>
            <w:szCs w:val="24"/>
          </w:rPr>
          <w:t>i3 Iowa IDEA Information: Individualized Family Service Plan Teams</w:t>
        </w:r>
      </w:hyperlink>
    </w:p>
    <w:p w14:paraId="3141AFFC" w14:textId="77777777" w:rsidR="00E168A4" w:rsidRPr="00E13F3A" w:rsidRDefault="00E168A4" w:rsidP="00E168A4">
      <w:pPr>
        <w:rPr>
          <w:rFonts w:ascii="Arial" w:eastAsia="Arial" w:hAnsi="Arial" w:cs="Arial"/>
          <w:color w:val="000000" w:themeColor="text1"/>
          <w:sz w:val="24"/>
          <w:szCs w:val="24"/>
        </w:rPr>
      </w:pPr>
      <w:hyperlink r:id="rId20">
        <w:r w:rsidRPr="00E13F3A">
          <w:rPr>
            <w:rStyle w:val="Hyperlink"/>
            <w:rFonts w:ascii="Arial" w:eastAsia="Arial" w:hAnsi="Arial" w:cs="Arial"/>
            <w:sz w:val="24"/>
            <w:szCs w:val="24"/>
          </w:rPr>
          <w:t>OCECD letter: Requesting an IEP or 504 Meeting</w:t>
        </w:r>
      </w:hyperlink>
    </w:p>
    <w:p w14:paraId="40093601" w14:textId="77777777" w:rsidR="00E168A4" w:rsidRPr="00E13F3A" w:rsidRDefault="00E168A4" w:rsidP="00E168A4">
      <w:pPr>
        <w:rPr>
          <w:rFonts w:ascii="Arial" w:eastAsia="Arial" w:hAnsi="Arial" w:cs="Arial"/>
          <w:color w:val="000000" w:themeColor="text1"/>
          <w:sz w:val="24"/>
          <w:szCs w:val="24"/>
        </w:rPr>
      </w:pPr>
      <w:hyperlink r:id="rId21">
        <w:r w:rsidRPr="00E13F3A">
          <w:rPr>
            <w:rStyle w:val="Hyperlink"/>
            <w:rFonts w:ascii="Arial" w:eastAsia="Arial" w:hAnsi="Arial" w:cs="Arial"/>
            <w:sz w:val="24"/>
            <w:szCs w:val="24"/>
          </w:rPr>
          <w:t>US Department of Education, Office of Civil Rights: Protecting Students with Disabilities: FAQ on 504s</w:t>
        </w:r>
      </w:hyperlink>
    </w:p>
    <w:p w14:paraId="3C69ADF0" w14:textId="77777777" w:rsidR="00E168A4" w:rsidRPr="00E13F3A" w:rsidRDefault="00E168A4" w:rsidP="00E168A4">
      <w:pPr>
        <w:rPr>
          <w:rFonts w:ascii="Arial" w:eastAsia="Arial" w:hAnsi="Arial" w:cs="Arial"/>
          <w:sz w:val="24"/>
          <w:szCs w:val="24"/>
        </w:rPr>
      </w:pPr>
      <w:hyperlink r:id="rId22">
        <w:r w:rsidRPr="00E13F3A">
          <w:rPr>
            <w:rStyle w:val="Hyperlink"/>
            <w:rFonts w:ascii="Arial" w:eastAsia="Arial" w:hAnsi="Arial" w:cs="Arial"/>
            <w:sz w:val="24"/>
            <w:szCs w:val="24"/>
          </w:rPr>
          <w:t>Nationwide Children’s Hospital: Individualized Education Plans (IEPs) and 504 Plans</w:t>
        </w:r>
      </w:hyperlink>
    </w:p>
    <w:p w14:paraId="3D42A768" w14:textId="77777777" w:rsidR="00E168A4" w:rsidRPr="00E13F3A" w:rsidRDefault="00E168A4" w:rsidP="00E168A4">
      <w:pPr>
        <w:rPr>
          <w:rStyle w:val="Hyperlink"/>
          <w:rFonts w:ascii="Arial" w:eastAsia="Arial" w:hAnsi="Arial" w:cs="Arial"/>
          <w:sz w:val="24"/>
          <w:szCs w:val="24"/>
        </w:rPr>
      </w:pPr>
      <w:hyperlink r:id="rId23">
        <w:r w:rsidRPr="00E13F3A">
          <w:rPr>
            <w:rStyle w:val="Hyperlink"/>
            <w:rFonts w:ascii="Arial" w:eastAsia="Arial" w:hAnsi="Arial" w:cs="Arial"/>
            <w:sz w:val="24"/>
            <w:szCs w:val="24"/>
          </w:rPr>
          <w:t>Understood: 7 Tips for a productive 504 meeting</w:t>
        </w:r>
      </w:hyperlink>
    </w:p>
    <w:p w14:paraId="411D04BE" w14:textId="77777777" w:rsidR="00E168A4" w:rsidRPr="00E13F3A" w:rsidRDefault="00E168A4" w:rsidP="00E168A4">
      <w:pPr>
        <w:rPr>
          <w:rFonts w:ascii="Arial" w:hAnsi="Arial" w:cs="Arial"/>
          <w:sz w:val="24"/>
          <w:szCs w:val="24"/>
        </w:rPr>
      </w:pPr>
    </w:p>
    <w:p w14:paraId="21F07E9B" w14:textId="77777777" w:rsidR="005B3A78" w:rsidRPr="00E13F3A" w:rsidRDefault="005B3A78">
      <w:pPr>
        <w:rPr>
          <w:rFonts w:ascii="Arial" w:hAnsi="Arial" w:cs="Arial"/>
          <w:sz w:val="24"/>
          <w:szCs w:val="24"/>
        </w:rPr>
      </w:pPr>
    </w:p>
    <w:sectPr w:rsidR="005B3A78" w:rsidRPr="00E13F3A" w:rsidSect="00D209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673D" w14:textId="77777777" w:rsidR="005C70D4" w:rsidRDefault="005C70D4" w:rsidP="007D3D3A">
      <w:pPr>
        <w:spacing w:after="0" w:line="240" w:lineRule="auto"/>
      </w:pPr>
      <w:r>
        <w:separator/>
      </w:r>
    </w:p>
  </w:endnote>
  <w:endnote w:type="continuationSeparator" w:id="0">
    <w:p w14:paraId="5D5C14C9" w14:textId="77777777" w:rsidR="005C70D4" w:rsidRDefault="005C70D4" w:rsidP="007D3D3A">
      <w:pPr>
        <w:spacing w:after="0" w:line="240" w:lineRule="auto"/>
      </w:pPr>
      <w:r>
        <w:continuationSeparator/>
      </w:r>
    </w:p>
  </w:endnote>
  <w:endnote w:type="continuationNotice" w:id="1">
    <w:p w14:paraId="7AA47F58" w14:textId="77777777" w:rsidR="00086861" w:rsidRDefault="00086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DC1CC" w14:textId="77777777" w:rsidR="005C70D4" w:rsidRDefault="005C70D4" w:rsidP="007D3D3A">
      <w:pPr>
        <w:spacing w:after="0" w:line="240" w:lineRule="auto"/>
      </w:pPr>
      <w:r>
        <w:separator/>
      </w:r>
    </w:p>
  </w:footnote>
  <w:footnote w:type="continuationSeparator" w:id="0">
    <w:p w14:paraId="0E245F8E" w14:textId="77777777" w:rsidR="005C70D4" w:rsidRDefault="005C70D4" w:rsidP="007D3D3A">
      <w:pPr>
        <w:spacing w:after="0" w:line="240" w:lineRule="auto"/>
      </w:pPr>
      <w:r>
        <w:continuationSeparator/>
      </w:r>
    </w:p>
  </w:footnote>
  <w:footnote w:type="continuationNotice" w:id="1">
    <w:p w14:paraId="517DD9AB" w14:textId="77777777" w:rsidR="00086861" w:rsidRDefault="000868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FBB"/>
    <w:multiLevelType w:val="hybridMultilevel"/>
    <w:tmpl w:val="DD8CE47A"/>
    <w:lvl w:ilvl="0" w:tplc="E904E3F2">
      <w:start w:val="1"/>
      <w:numFmt w:val="bullet"/>
      <w:lvlText w:val=""/>
      <w:lvlJc w:val="left"/>
      <w:pPr>
        <w:ind w:left="540" w:hanging="360"/>
      </w:pPr>
      <w:rPr>
        <w:rFonts w:ascii="Wingdings" w:hAnsi="Wingdings" w:hint="default"/>
      </w:rPr>
    </w:lvl>
    <w:lvl w:ilvl="1" w:tplc="68A87C14">
      <w:start w:val="1"/>
      <w:numFmt w:val="bullet"/>
      <w:lvlText w:val="o"/>
      <w:lvlJc w:val="left"/>
      <w:pPr>
        <w:ind w:left="1260" w:hanging="360"/>
      </w:pPr>
      <w:rPr>
        <w:rFonts w:ascii="Courier New" w:hAnsi="Courier New" w:hint="default"/>
      </w:rPr>
    </w:lvl>
    <w:lvl w:ilvl="2" w:tplc="ACC21D88">
      <w:start w:val="1"/>
      <w:numFmt w:val="bullet"/>
      <w:lvlText w:val=""/>
      <w:lvlJc w:val="left"/>
      <w:pPr>
        <w:ind w:left="1980" w:hanging="360"/>
      </w:pPr>
      <w:rPr>
        <w:rFonts w:ascii="Wingdings" w:hAnsi="Wingdings" w:hint="default"/>
      </w:rPr>
    </w:lvl>
    <w:lvl w:ilvl="3" w:tplc="569AD1F0">
      <w:start w:val="1"/>
      <w:numFmt w:val="bullet"/>
      <w:lvlText w:val=""/>
      <w:lvlJc w:val="left"/>
      <w:pPr>
        <w:ind w:left="2700" w:hanging="360"/>
      </w:pPr>
      <w:rPr>
        <w:rFonts w:ascii="Symbol" w:hAnsi="Symbol" w:hint="default"/>
      </w:rPr>
    </w:lvl>
    <w:lvl w:ilvl="4" w:tplc="8FF8A00C">
      <w:start w:val="1"/>
      <w:numFmt w:val="bullet"/>
      <w:lvlText w:val="o"/>
      <w:lvlJc w:val="left"/>
      <w:pPr>
        <w:ind w:left="3420" w:hanging="360"/>
      </w:pPr>
      <w:rPr>
        <w:rFonts w:ascii="Courier New" w:hAnsi="Courier New" w:hint="default"/>
      </w:rPr>
    </w:lvl>
    <w:lvl w:ilvl="5" w:tplc="8960A574">
      <w:start w:val="1"/>
      <w:numFmt w:val="bullet"/>
      <w:lvlText w:val=""/>
      <w:lvlJc w:val="left"/>
      <w:pPr>
        <w:ind w:left="4140" w:hanging="360"/>
      </w:pPr>
      <w:rPr>
        <w:rFonts w:ascii="Wingdings" w:hAnsi="Wingdings" w:hint="default"/>
      </w:rPr>
    </w:lvl>
    <w:lvl w:ilvl="6" w:tplc="F050BC62">
      <w:start w:val="1"/>
      <w:numFmt w:val="bullet"/>
      <w:lvlText w:val=""/>
      <w:lvlJc w:val="left"/>
      <w:pPr>
        <w:ind w:left="4860" w:hanging="360"/>
      </w:pPr>
      <w:rPr>
        <w:rFonts w:ascii="Symbol" w:hAnsi="Symbol" w:hint="default"/>
      </w:rPr>
    </w:lvl>
    <w:lvl w:ilvl="7" w:tplc="8BCE04B0">
      <w:start w:val="1"/>
      <w:numFmt w:val="bullet"/>
      <w:lvlText w:val="o"/>
      <w:lvlJc w:val="left"/>
      <w:pPr>
        <w:ind w:left="5580" w:hanging="360"/>
      </w:pPr>
      <w:rPr>
        <w:rFonts w:ascii="Courier New" w:hAnsi="Courier New" w:hint="default"/>
      </w:rPr>
    </w:lvl>
    <w:lvl w:ilvl="8" w:tplc="2A74E924">
      <w:start w:val="1"/>
      <w:numFmt w:val="bullet"/>
      <w:lvlText w:val=""/>
      <w:lvlJc w:val="left"/>
      <w:pPr>
        <w:ind w:left="6300" w:hanging="360"/>
      </w:pPr>
      <w:rPr>
        <w:rFonts w:ascii="Wingdings" w:hAnsi="Wingdings" w:hint="default"/>
      </w:rPr>
    </w:lvl>
  </w:abstractNum>
  <w:abstractNum w:abstractNumId="1" w15:restartNumberingAfterBreak="0">
    <w:nsid w:val="373116C8"/>
    <w:multiLevelType w:val="hybridMultilevel"/>
    <w:tmpl w:val="53820928"/>
    <w:lvl w:ilvl="0" w:tplc="ADCA9A6C">
      <w:start w:val="1"/>
      <w:numFmt w:val="bullet"/>
      <w:lvlText w:val=""/>
      <w:lvlJc w:val="left"/>
      <w:pPr>
        <w:ind w:left="720" w:hanging="360"/>
      </w:pPr>
      <w:rPr>
        <w:rFonts w:ascii="Symbol" w:hAnsi="Symbol" w:hint="default"/>
      </w:rPr>
    </w:lvl>
    <w:lvl w:ilvl="1" w:tplc="B1967824">
      <w:start w:val="1"/>
      <w:numFmt w:val="bullet"/>
      <w:lvlText w:val="o"/>
      <w:lvlJc w:val="left"/>
      <w:pPr>
        <w:ind w:left="1440" w:hanging="360"/>
      </w:pPr>
      <w:rPr>
        <w:rFonts w:ascii="Courier New" w:hAnsi="Courier New" w:hint="default"/>
      </w:rPr>
    </w:lvl>
    <w:lvl w:ilvl="2" w:tplc="9F341804">
      <w:start w:val="1"/>
      <w:numFmt w:val="bullet"/>
      <w:lvlText w:val=""/>
      <w:lvlJc w:val="left"/>
      <w:pPr>
        <w:ind w:left="2160" w:hanging="360"/>
      </w:pPr>
      <w:rPr>
        <w:rFonts w:ascii="Wingdings" w:hAnsi="Wingdings" w:hint="default"/>
      </w:rPr>
    </w:lvl>
    <w:lvl w:ilvl="3" w:tplc="A51E188C">
      <w:start w:val="1"/>
      <w:numFmt w:val="bullet"/>
      <w:lvlText w:val=""/>
      <w:lvlJc w:val="left"/>
      <w:pPr>
        <w:ind w:left="2880" w:hanging="360"/>
      </w:pPr>
      <w:rPr>
        <w:rFonts w:ascii="Symbol" w:hAnsi="Symbol" w:hint="default"/>
      </w:rPr>
    </w:lvl>
    <w:lvl w:ilvl="4" w:tplc="18828616">
      <w:start w:val="1"/>
      <w:numFmt w:val="bullet"/>
      <w:lvlText w:val="o"/>
      <w:lvlJc w:val="left"/>
      <w:pPr>
        <w:ind w:left="3600" w:hanging="360"/>
      </w:pPr>
      <w:rPr>
        <w:rFonts w:ascii="Courier New" w:hAnsi="Courier New" w:hint="default"/>
      </w:rPr>
    </w:lvl>
    <w:lvl w:ilvl="5" w:tplc="814A5212">
      <w:start w:val="1"/>
      <w:numFmt w:val="bullet"/>
      <w:lvlText w:val=""/>
      <w:lvlJc w:val="left"/>
      <w:pPr>
        <w:ind w:left="4320" w:hanging="360"/>
      </w:pPr>
      <w:rPr>
        <w:rFonts w:ascii="Wingdings" w:hAnsi="Wingdings" w:hint="default"/>
      </w:rPr>
    </w:lvl>
    <w:lvl w:ilvl="6" w:tplc="E7B4777C">
      <w:start w:val="1"/>
      <w:numFmt w:val="bullet"/>
      <w:lvlText w:val=""/>
      <w:lvlJc w:val="left"/>
      <w:pPr>
        <w:ind w:left="5040" w:hanging="360"/>
      </w:pPr>
      <w:rPr>
        <w:rFonts w:ascii="Symbol" w:hAnsi="Symbol" w:hint="default"/>
      </w:rPr>
    </w:lvl>
    <w:lvl w:ilvl="7" w:tplc="312A87C6">
      <w:start w:val="1"/>
      <w:numFmt w:val="bullet"/>
      <w:lvlText w:val="o"/>
      <w:lvlJc w:val="left"/>
      <w:pPr>
        <w:ind w:left="5760" w:hanging="360"/>
      </w:pPr>
      <w:rPr>
        <w:rFonts w:ascii="Courier New" w:hAnsi="Courier New" w:hint="default"/>
      </w:rPr>
    </w:lvl>
    <w:lvl w:ilvl="8" w:tplc="5F6ADAE8">
      <w:start w:val="1"/>
      <w:numFmt w:val="bullet"/>
      <w:lvlText w:val=""/>
      <w:lvlJc w:val="left"/>
      <w:pPr>
        <w:ind w:left="6480" w:hanging="360"/>
      </w:pPr>
      <w:rPr>
        <w:rFonts w:ascii="Wingdings" w:hAnsi="Wingdings" w:hint="default"/>
      </w:rPr>
    </w:lvl>
  </w:abstractNum>
  <w:abstractNum w:abstractNumId="2" w15:restartNumberingAfterBreak="0">
    <w:nsid w:val="41F94232"/>
    <w:multiLevelType w:val="hybridMultilevel"/>
    <w:tmpl w:val="77EABE04"/>
    <w:lvl w:ilvl="0" w:tplc="36247354">
      <w:start w:val="1"/>
      <w:numFmt w:val="bullet"/>
      <w:lvlText w:val=""/>
      <w:lvlJc w:val="left"/>
      <w:pPr>
        <w:ind w:left="540" w:hanging="360"/>
      </w:pPr>
      <w:rPr>
        <w:rFonts w:ascii="Wingdings" w:hAnsi="Wingdings" w:hint="default"/>
      </w:rPr>
    </w:lvl>
    <w:lvl w:ilvl="1" w:tplc="C94A9110">
      <w:start w:val="1"/>
      <w:numFmt w:val="bullet"/>
      <w:lvlText w:val="o"/>
      <w:lvlJc w:val="left"/>
      <w:pPr>
        <w:ind w:left="1440" w:hanging="360"/>
      </w:pPr>
      <w:rPr>
        <w:rFonts w:ascii="Courier New" w:hAnsi="Courier New" w:hint="default"/>
      </w:rPr>
    </w:lvl>
    <w:lvl w:ilvl="2" w:tplc="A7588828">
      <w:start w:val="1"/>
      <w:numFmt w:val="bullet"/>
      <w:lvlText w:val=""/>
      <w:lvlJc w:val="left"/>
      <w:pPr>
        <w:ind w:left="2160" w:hanging="360"/>
      </w:pPr>
      <w:rPr>
        <w:rFonts w:ascii="Wingdings" w:hAnsi="Wingdings" w:hint="default"/>
      </w:rPr>
    </w:lvl>
    <w:lvl w:ilvl="3" w:tplc="F8F46058">
      <w:start w:val="1"/>
      <w:numFmt w:val="bullet"/>
      <w:lvlText w:val=""/>
      <w:lvlJc w:val="left"/>
      <w:pPr>
        <w:ind w:left="2880" w:hanging="360"/>
      </w:pPr>
      <w:rPr>
        <w:rFonts w:ascii="Symbol" w:hAnsi="Symbol" w:hint="default"/>
      </w:rPr>
    </w:lvl>
    <w:lvl w:ilvl="4" w:tplc="7E82C86E">
      <w:start w:val="1"/>
      <w:numFmt w:val="bullet"/>
      <w:lvlText w:val="o"/>
      <w:lvlJc w:val="left"/>
      <w:pPr>
        <w:ind w:left="3600" w:hanging="360"/>
      </w:pPr>
      <w:rPr>
        <w:rFonts w:ascii="Courier New" w:hAnsi="Courier New" w:hint="default"/>
      </w:rPr>
    </w:lvl>
    <w:lvl w:ilvl="5" w:tplc="A2CE2BDA">
      <w:start w:val="1"/>
      <w:numFmt w:val="bullet"/>
      <w:lvlText w:val=""/>
      <w:lvlJc w:val="left"/>
      <w:pPr>
        <w:ind w:left="4320" w:hanging="360"/>
      </w:pPr>
      <w:rPr>
        <w:rFonts w:ascii="Wingdings" w:hAnsi="Wingdings" w:hint="default"/>
      </w:rPr>
    </w:lvl>
    <w:lvl w:ilvl="6" w:tplc="CD04B5FC">
      <w:start w:val="1"/>
      <w:numFmt w:val="bullet"/>
      <w:lvlText w:val=""/>
      <w:lvlJc w:val="left"/>
      <w:pPr>
        <w:ind w:left="5040" w:hanging="360"/>
      </w:pPr>
      <w:rPr>
        <w:rFonts w:ascii="Symbol" w:hAnsi="Symbol" w:hint="default"/>
      </w:rPr>
    </w:lvl>
    <w:lvl w:ilvl="7" w:tplc="111E0A60">
      <w:start w:val="1"/>
      <w:numFmt w:val="bullet"/>
      <w:lvlText w:val="o"/>
      <w:lvlJc w:val="left"/>
      <w:pPr>
        <w:ind w:left="5760" w:hanging="360"/>
      </w:pPr>
      <w:rPr>
        <w:rFonts w:ascii="Courier New" w:hAnsi="Courier New" w:hint="default"/>
      </w:rPr>
    </w:lvl>
    <w:lvl w:ilvl="8" w:tplc="58C609E2">
      <w:start w:val="1"/>
      <w:numFmt w:val="bullet"/>
      <w:lvlText w:val=""/>
      <w:lvlJc w:val="left"/>
      <w:pPr>
        <w:ind w:left="6480" w:hanging="360"/>
      </w:pPr>
      <w:rPr>
        <w:rFonts w:ascii="Wingdings" w:hAnsi="Wingdings" w:hint="default"/>
      </w:rPr>
    </w:lvl>
  </w:abstractNum>
  <w:abstractNum w:abstractNumId="3" w15:restartNumberingAfterBreak="0">
    <w:nsid w:val="46711A81"/>
    <w:multiLevelType w:val="hybridMultilevel"/>
    <w:tmpl w:val="EB60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57454"/>
    <w:multiLevelType w:val="hybridMultilevel"/>
    <w:tmpl w:val="0F801286"/>
    <w:lvl w:ilvl="0" w:tplc="08A050FC">
      <w:start w:val="1"/>
      <w:numFmt w:val="bullet"/>
      <w:lvlText w:val=""/>
      <w:lvlJc w:val="left"/>
      <w:pPr>
        <w:ind w:left="540" w:hanging="360"/>
      </w:pPr>
      <w:rPr>
        <w:rFonts w:ascii="Symbol" w:hAnsi="Symbol" w:hint="default"/>
      </w:rPr>
    </w:lvl>
    <w:lvl w:ilvl="1" w:tplc="56D4876A">
      <w:start w:val="1"/>
      <w:numFmt w:val="bullet"/>
      <w:lvlText w:val="o"/>
      <w:lvlJc w:val="left"/>
      <w:pPr>
        <w:ind w:left="1440" w:hanging="360"/>
      </w:pPr>
      <w:rPr>
        <w:rFonts w:ascii="Courier New" w:hAnsi="Courier New" w:hint="default"/>
      </w:rPr>
    </w:lvl>
    <w:lvl w:ilvl="2" w:tplc="664249B6">
      <w:start w:val="1"/>
      <w:numFmt w:val="bullet"/>
      <w:lvlText w:val=""/>
      <w:lvlJc w:val="left"/>
      <w:pPr>
        <w:ind w:left="2160" w:hanging="360"/>
      </w:pPr>
      <w:rPr>
        <w:rFonts w:ascii="Wingdings" w:hAnsi="Wingdings" w:hint="default"/>
      </w:rPr>
    </w:lvl>
    <w:lvl w:ilvl="3" w:tplc="62469BC0">
      <w:start w:val="1"/>
      <w:numFmt w:val="bullet"/>
      <w:lvlText w:val=""/>
      <w:lvlJc w:val="left"/>
      <w:pPr>
        <w:ind w:left="2880" w:hanging="360"/>
      </w:pPr>
      <w:rPr>
        <w:rFonts w:ascii="Symbol" w:hAnsi="Symbol" w:hint="default"/>
      </w:rPr>
    </w:lvl>
    <w:lvl w:ilvl="4" w:tplc="B9324682">
      <w:start w:val="1"/>
      <w:numFmt w:val="bullet"/>
      <w:lvlText w:val="o"/>
      <w:lvlJc w:val="left"/>
      <w:pPr>
        <w:ind w:left="3600" w:hanging="360"/>
      </w:pPr>
      <w:rPr>
        <w:rFonts w:ascii="Courier New" w:hAnsi="Courier New" w:hint="default"/>
      </w:rPr>
    </w:lvl>
    <w:lvl w:ilvl="5" w:tplc="66DC7586">
      <w:start w:val="1"/>
      <w:numFmt w:val="bullet"/>
      <w:lvlText w:val=""/>
      <w:lvlJc w:val="left"/>
      <w:pPr>
        <w:ind w:left="4320" w:hanging="360"/>
      </w:pPr>
      <w:rPr>
        <w:rFonts w:ascii="Wingdings" w:hAnsi="Wingdings" w:hint="default"/>
      </w:rPr>
    </w:lvl>
    <w:lvl w:ilvl="6" w:tplc="2A3C958A">
      <w:start w:val="1"/>
      <w:numFmt w:val="bullet"/>
      <w:lvlText w:val=""/>
      <w:lvlJc w:val="left"/>
      <w:pPr>
        <w:ind w:left="5040" w:hanging="360"/>
      </w:pPr>
      <w:rPr>
        <w:rFonts w:ascii="Symbol" w:hAnsi="Symbol" w:hint="default"/>
      </w:rPr>
    </w:lvl>
    <w:lvl w:ilvl="7" w:tplc="77BE241C">
      <w:start w:val="1"/>
      <w:numFmt w:val="bullet"/>
      <w:lvlText w:val="o"/>
      <w:lvlJc w:val="left"/>
      <w:pPr>
        <w:ind w:left="5760" w:hanging="360"/>
      </w:pPr>
      <w:rPr>
        <w:rFonts w:ascii="Courier New" w:hAnsi="Courier New" w:hint="default"/>
      </w:rPr>
    </w:lvl>
    <w:lvl w:ilvl="8" w:tplc="CA860DDA">
      <w:start w:val="1"/>
      <w:numFmt w:val="bullet"/>
      <w:lvlText w:val=""/>
      <w:lvlJc w:val="left"/>
      <w:pPr>
        <w:ind w:left="6480" w:hanging="360"/>
      </w:pPr>
      <w:rPr>
        <w:rFonts w:ascii="Wingdings" w:hAnsi="Wingdings" w:hint="default"/>
      </w:rPr>
    </w:lvl>
  </w:abstractNum>
  <w:abstractNum w:abstractNumId="5" w15:restartNumberingAfterBreak="0">
    <w:nsid w:val="660A5908"/>
    <w:multiLevelType w:val="hybridMultilevel"/>
    <w:tmpl w:val="BF164472"/>
    <w:lvl w:ilvl="0" w:tplc="44FAAFBC">
      <w:start w:val="1"/>
      <w:numFmt w:val="bullet"/>
      <w:lvlText w:val=""/>
      <w:lvlJc w:val="left"/>
      <w:pPr>
        <w:ind w:left="360" w:hanging="360"/>
      </w:pPr>
      <w:rPr>
        <w:rFonts w:ascii="Symbol" w:hAnsi="Symbol" w:hint="default"/>
      </w:rPr>
    </w:lvl>
    <w:lvl w:ilvl="1" w:tplc="60120B92">
      <w:start w:val="1"/>
      <w:numFmt w:val="bullet"/>
      <w:lvlText w:val="o"/>
      <w:lvlJc w:val="left"/>
      <w:pPr>
        <w:ind w:left="1440" w:hanging="360"/>
      </w:pPr>
      <w:rPr>
        <w:rFonts w:ascii="Courier New" w:hAnsi="Courier New" w:hint="default"/>
      </w:rPr>
    </w:lvl>
    <w:lvl w:ilvl="2" w:tplc="3BE63C3A">
      <w:start w:val="1"/>
      <w:numFmt w:val="bullet"/>
      <w:lvlText w:val=""/>
      <w:lvlJc w:val="left"/>
      <w:pPr>
        <w:ind w:left="2160" w:hanging="360"/>
      </w:pPr>
      <w:rPr>
        <w:rFonts w:ascii="Wingdings" w:hAnsi="Wingdings" w:hint="default"/>
      </w:rPr>
    </w:lvl>
    <w:lvl w:ilvl="3" w:tplc="03226A98">
      <w:start w:val="1"/>
      <w:numFmt w:val="bullet"/>
      <w:lvlText w:val=""/>
      <w:lvlJc w:val="left"/>
      <w:pPr>
        <w:ind w:left="2880" w:hanging="360"/>
      </w:pPr>
      <w:rPr>
        <w:rFonts w:ascii="Symbol" w:hAnsi="Symbol" w:hint="default"/>
      </w:rPr>
    </w:lvl>
    <w:lvl w:ilvl="4" w:tplc="AA4A4404">
      <w:start w:val="1"/>
      <w:numFmt w:val="bullet"/>
      <w:lvlText w:val="o"/>
      <w:lvlJc w:val="left"/>
      <w:pPr>
        <w:ind w:left="3600" w:hanging="360"/>
      </w:pPr>
      <w:rPr>
        <w:rFonts w:ascii="Courier New" w:hAnsi="Courier New" w:hint="default"/>
      </w:rPr>
    </w:lvl>
    <w:lvl w:ilvl="5" w:tplc="C5F49AE8">
      <w:start w:val="1"/>
      <w:numFmt w:val="bullet"/>
      <w:lvlText w:val=""/>
      <w:lvlJc w:val="left"/>
      <w:pPr>
        <w:ind w:left="4320" w:hanging="360"/>
      </w:pPr>
      <w:rPr>
        <w:rFonts w:ascii="Wingdings" w:hAnsi="Wingdings" w:hint="default"/>
      </w:rPr>
    </w:lvl>
    <w:lvl w:ilvl="6" w:tplc="5EE6F2B8">
      <w:start w:val="1"/>
      <w:numFmt w:val="bullet"/>
      <w:lvlText w:val=""/>
      <w:lvlJc w:val="left"/>
      <w:pPr>
        <w:ind w:left="5040" w:hanging="360"/>
      </w:pPr>
      <w:rPr>
        <w:rFonts w:ascii="Symbol" w:hAnsi="Symbol" w:hint="default"/>
      </w:rPr>
    </w:lvl>
    <w:lvl w:ilvl="7" w:tplc="318067F4">
      <w:start w:val="1"/>
      <w:numFmt w:val="bullet"/>
      <w:lvlText w:val="o"/>
      <w:lvlJc w:val="left"/>
      <w:pPr>
        <w:ind w:left="5760" w:hanging="360"/>
      </w:pPr>
      <w:rPr>
        <w:rFonts w:ascii="Courier New" w:hAnsi="Courier New" w:hint="default"/>
      </w:rPr>
    </w:lvl>
    <w:lvl w:ilvl="8" w:tplc="877AD120">
      <w:start w:val="1"/>
      <w:numFmt w:val="bullet"/>
      <w:lvlText w:val=""/>
      <w:lvlJc w:val="left"/>
      <w:pPr>
        <w:ind w:left="6480" w:hanging="360"/>
      </w:pPr>
      <w:rPr>
        <w:rFonts w:ascii="Wingdings" w:hAnsi="Wingdings" w:hint="default"/>
      </w:rPr>
    </w:lvl>
  </w:abstractNum>
  <w:num w:numId="1" w16cid:durableId="302932767">
    <w:abstractNumId w:val="0"/>
  </w:num>
  <w:num w:numId="2" w16cid:durableId="476995741">
    <w:abstractNumId w:val="1"/>
  </w:num>
  <w:num w:numId="3" w16cid:durableId="1525482807">
    <w:abstractNumId w:val="2"/>
  </w:num>
  <w:num w:numId="4" w16cid:durableId="1304577872">
    <w:abstractNumId w:val="4"/>
  </w:num>
  <w:num w:numId="5" w16cid:durableId="998844984">
    <w:abstractNumId w:val="5"/>
  </w:num>
  <w:num w:numId="6" w16cid:durableId="1374159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A4"/>
    <w:rsid w:val="00086861"/>
    <w:rsid w:val="00097A0F"/>
    <w:rsid w:val="00100A90"/>
    <w:rsid w:val="0015257C"/>
    <w:rsid w:val="005B3A78"/>
    <w:rsid w:val="005C70D4"/>
    <w:rsid w:val="00631D19"/>
    <w:rsid w:val="00765192"/>
    <w:rsid w:val="007D3D3A"/>
    <w:rsid w:val="007E3F34"/>
    <w:rsid w:val="00890645"/>
    <w:rsid w:val="008B3ADA"/>
    <w:rsid w:val="008E57FB"/>
    <w:rsid w:val="00970C36"/>
    <w:rsid w:val="00B738B2"/>
    <w:rsid w:val="00D209AC"/>
    <w:rsid w:val="00E13F3A"/>
    <w:rsid w:val="00E1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DBCB"/>
  <w15:chartTrackingRefBased/>
  <w15:docId w15:val="{95AA0C2F-84DD-4B29-A675-FCECEC3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A4"/>
    <w:rPr>
      <w:kern w:val="0"/>
      <w14:ligatures w14:val="none"/>
    </w:rPr>
  </w:style>
  <w:style w:type="paragraph" w:styleId="Heading1">
    <w:name w:val="heading 1"/>
    <w:basedOn w:val="Normal"/>
    <w:next w:val="Normal"/>
    <w:link w:val="Heading1Char"/>
    <w:uiPriority w:val="9"/>
    <w:qFormat/>
    <w:rsid w:val="007D3D3A"/>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7D3D3A"/>
    <w:pPr>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E1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D3A"/>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7D3D3A"/>
    <w:rPr>
      <w:rFonts w:ascii="Arial" w:eastAsia="Arial" w:hAnsi="Arial" w:cs="Arial"/>
      <w:b/>
      <w:bCs/>
      <w:kern w:val="0"/>
      <w14:ligatures w14:val="none"/>
    </w:rPr>
  </w:style>
  <w:style w:type="character" w:customStyle="1" w:styleId="Heading3Char">
    <w:name w:val="Heading 3 Char"/>
    <w:basedOn w:val="DefaultParagraphFont"/>
    <w:link w:val="Heading3"/>
    <w:uiPriority w:val="9"/>
    <w:semiHidden/>
    <w:rsid w:val="00E1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8A4"/>
    <w:rPr>
      <w:rFonts w:eastAsiaTheme="majorEastAsia" w:cstheme="majorBidi"/>
      <w:color w:val="272727" w:themeColor="text1" w:themeTint="D8"/>
    </w:rPr>
  </w:style>
  <w:style w:type="paragraph" w:styleId="Title">
    <w:name w:val="Title"/>
    <w:basedOn w:val="Normal"/>
    <w:next w:val="Normal"/>
    <w:link w:val="TitleChar"/>
    <w:uiPriority w:val="10"/>
    <w:qFormat/>
    <w:rsid w:val="00E1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8A4"/>
    <w:pPr>
      <w:spacing w:before="160"/>
      <w:jc w:val="center"/>
    </w:pPr>
    <w:rPr>
      <w:i/>
      <w:iCs/>
      <w:color w:val="404040" w:themeColor="text1" w:themeTint="BF"/>
    </w:rPr>
  </w:style>
  <w:style w:type="character" w:customStyle="1" w:styleId="QuoteChar">
    <w:name w:val="Quote Char"/>
    <w:basedOn w:val="DefaultParagraphFont"/>
    <w:link w:val="Quote"/>
    <w:uiPriority w:val="29"/>
    <w:rsid w:val="00E168A4"/>
    <w:rPr>
      <w:i/>
      <w:iCs/>
      <w:color w:val="404040" w:themeColor="text1" w:themeTint="BF"/>
    </w:rPr>
  </w:style>
  <w:style w:type="paragraph" w:styleId="ListParagraph">
    <w:name w:val="List Paragraph"/>
    <w:basedOn w:val="Normal"/>
    <w:uiPriority w:val="34"/>
    <w:qFormat/>
    <w:rsid w:val="00E168A4"/>
    <w:pPr>
      <w:ind w:left="720"/>
      <w:contextualSpacing/>
    </w:pPr>
  </w:style>
  <w:style w:type="character" w:styleId="IntenseEmphasis">
    <w:name w:val="Intense Emphasis"/>
    <w:basedOn w:val="DefaultParagraphFont"/>
    <w:uiPriority w:val="21"/>
    <w:qFormat/>
    <w:rsid w:val="00E168A4"/>
    <w:rPr>
      <w:i/>
      <w:iCs/>
      <w:color w:val="0F4761" w:themeColor="accent1" w:themeShade="BF"/>
    </w:rPr>
  </w:style>
  <w:style w:type="paragraph" w:styleId="IntenseQuote">
    <w:name w:val="Intense Quote"/>
    <w:basedOn w:val="Normal"/>
    <w:next w:val="Normal"/>
    <w:link w:val="IntenseQuoteChar"/>
    <w:uiPriority w:val="30"/>
    <w:qFormat/>
    <w:rsid w:val="00E1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8A4"/>
    <w:rPr>
      <w:i/>
      <w:iCs/>
      <w:color w:val="0F4761" w:themeColor="accent1" w:themeShade="BF"/>
    </w:rPr>
  </w:style>
  <w:style w:type="character" w:styleId="IntenseReference">
    <w:name w:val="Intense Reference"/>
    <w:basedOn w:val="DefaultParagraphFont"/>
    <w:uiPriority w:val="32"/>
    <w:qFormat/>
    <w:rsid w:val="00E168A4"/>
    <w:rPr>
      <w:b/>
      <w:bCs/>
      <w:smallCaps/>
      <w:color w:val="0F4761" w:themeColor="accent1" w:themeShade="BF"/>
      <w:spacing w:val="5"/>
    </w:rPr>
  </w:style>
  <w:style w:type="character" w:styleId="Hyperlink">
    <w:name w:val="Hyperlink"/>
    <w:basedOn w:val="DefaultParagraphFont"/>
    <w:uiPriority w:val="99"/>
    <w:unhideWhenUsed/>
    <w:rsid w:val="00E168A4"/>
    <w:rPr>
      <w:color w:val="467886" w:themeColor="hyperlink"/>
      <w:u w:val="single"/>
    </w:rPr>
  </w:style>
  <w:style w:type="paragraph" w:styleId="Header">
    <w:name w:val="header"/>
    <w:basedOn w:val="Normal"/>
    <w:link w:val="HeaderChar"/>
    <w:uiPriority w:val="99"/>
    <w:unhideWhenUsed/>
    <w:rsid w:val="007D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D3A"/>
    <w:rPr>
      <w:kern w:val="0"/>
      <w14:ligatures w14:val="none"/>
    </w:rPr>
  </w:style>
  <w:style w:type="paragraph" w:styleId="Footer">
    <w:name w:val="footer"/>
    <w:basedOn w:val="Normal"/>
    <w:link w:val="FooterChar"/>
    <w:uiPriority w:val="99"/>
    <w:unhideWhenUsed/>
    <w:rsid w:val="007D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D3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fcps.org/specialeducation/sites/specialeducation/files/Six%20Tips%20for%20Successful%20IEP%20Meetings_0.pdf" TargetMode="External"/><Relationship Id="rId18" Type="http://schemas.openxmlformats.org/officeDocument/2006/relationships/hyperlink" Target="https://www.ocecd.org/Downloads/IFSP%20vs%20IEP2.pdf" TargetMode="External"/><Relationship Id="rId3" Type="http://schemas.openxmlformats.org/officeDocument/2006/relationships/customXml" Target="../customXml/item3.xml"/><Relationship Id="rId21" Type="http://schemas.openxmlformats.org/officeDocument/2006/relationships/hyperlink" Target="https://www2.ed.gov/about/offices/list/ocr/504faq.html" TargetMode="External"/><Relationship Id="rId7" Type="http://schemas.openxmlformats.org/officeDocument/2006/relationships/webSettings" Target="webSettings.xml"/><Relationship Id="rId12" Type="http://schemas.openxmlformats.org/officeDocument/2006/relationships/hyperlink" Target="https://www.cadreworks.org/sites/default/files/resources/Collaborative%20Advocacy-Final%20Accessible.pdf" TargetMode="External"/><Relationship Id="rId17" Type="http://schemas.openxmlformats.org/officeDocument/2006/relationships/hyperlink" Target="https://www.parentcenterhub.org/if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acer.org/ec/early-intervention/ifsp.asp" TargetMode="External"/><Relationship Id="rId20" Type="http://schemas.openxmlformats.org/officeDocument/2006/relationships/hyperlink" Target="https://www.ocecd.org/Downloads/Requesting%20an%20IEP%20or%20Section%20504%20Meet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rightsohio.org/negotiation-skills-for-par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arlyinterventionot.weebly.com/the-ifsp-meeting.html" TargetMode="External"/><Relationship Id="rId23" Type="http://schemas.openxmlformats.org/officeDocument/2006/relationships/hyperlink" Target="https://www.understood.org/en/articles/7-tips-for-a-successful-504-meeting" TargetMode="External"/><Relationship Id="rId10" Type="http://schemas.openxmlformats.org/officeDocument/2006/relationships/hyperlink" Target="https://www.disabilityrightsohio.org/" TargetMode="External"/><Relationship Id="rId19" Type="http://schemas.openxmlformats.org/officeDocument/2006/relationships/hyperlink" Target="https://iowaideainformation.org/early-intervention/individualized-family-service-plans/individualized-family-service-plan-te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rightslaw.com/info/iep.mtg.5rules.htm" TargetMode="External"/><Relationship Id="rId22" Type="http://schemas.openxmlformats.org/officeDocument/2006/relationships/hyperlink" Target="file:///C:/Users/angel/Downloads/Individualized%20Education%20Plans%20and%20504%20Plans%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Props1.xml><?xml version="1.0" encoding="utf-8"?>
<ds:datastoreItem xmlns:ds="http://schemas.openxmlformats.org/officeDocument/2006/customXml" ds:itemID="{70DD722D-B298-4AA8-9D5B-FBA18AFA4981}">
  <ds:schemaRefs>
    <ds:schemaRef ds:uri="http://schemas.microsoft.com/sharepoint/v3/contenttype/forms"/>
  </ds:schemaRefs>
</ds:datastoreItem>
</file>

<file path=customXml/itemProps2.xml><?xml version="1.0" encoding="utf-8"?>
<ds:datastoreItem xmlns:ds="http://schemas.openxmlformats.org/officeDocument/2006/customXml" ds:itemID="{9C79E7B8-9274-465A-9476-7C86A94BB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3D1D6-A9CD-40D3-8BDE-5C66D9805A66}">
  <ds:schemaRefs>
    <ds:schemaRef ds:uri="http://schemas.microsoft.com/office/2006/metadata/properties"/>
    <ds:schemaRef ds:uri="http://schemas.microsoft.com/office/infopath/2007/PartnerControls"/>
    <ds:schemaRef ds:uri="f89447fa-39f2-4aa2-8c0f-3b0173fecc67"/>
    <ds:schemaRef ds:uri="b2c81e1e-8f20-4387-8bc5-332c72f1451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1173</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7845</CharactersWithSpaces>
  <SharedDoc>false</SharedDoc>
  <HyperlinkBase/>
  <HLinks>
    <vt:vector size="84" baseType="variant">
      <vt:variant>
        <vt:i4>6553703</vt:i4>
      </vt:variant>
      <vt:variant>
        <vt:i4>39</vt:i4>
      </vt:variant>
      <vt:variant>
        <vt:i4>0</vt:i4>
      </vt:variant>
      <vt:variant>
        <vt:i4>5</vt:i4>
      </vt:variant>
      <vt:variant>
        <vt:lpwstr>https://www.understood.org/en/articles/7-tips-for-a-successful-504-meeting</vt:lpwstr>
      </vt:variant>
      <vt:variant>
        <vt:lpwstr/>
      </vt:variant>
      <vt:variant>
        <vt:i4>1638422</vt:i4>
      </vt:variant>
      <vt:variant>
        <vt:i4>36</vt:i4>
      </vt:variant>
      <vt:variant>
        <vt:i4>0</vt:i4>
      </vt:variant>
      <vt:variant>
        <vt:i4>5</vt:i4>
      </vt:variant>
      <vt:variant>
        <vt:lpwstr>file:///C:/Users/angel/Downloads/Individualized Education Plans and 504 Plans (1).pdf</vt:lpwstr>
      </vt:variant>
      <vt:variant>
        <vt:lpwstr/>
      </vt:variant>
      <vt:variant>
        <vt:i4>7602214</vt:i4>
      </vt:variant>
      <vt:variant>
        <vt:i4>33</vt:i4>
      </vt:variant>
      <vt:variant>
        <vt:i4>0</vt:i4>
      </vt:variant>
      <vt:variant>
        <vt:i4>5</vt:i4>
      </vt:variant>
      <vt:variant>
        <vt:lpwstr>https://www2.ed.gov/about/offices/list/ocr/504faq.html</vt:lpwstr>
      </vt:variant>
      <vt:variant>
        <vt:lpwstr/>
      </vt:variant>
      <vt:variant>
        <vt:i4>196692</vt:i4>
      </vt:variant>
      <vt:variant>
        <vt:i4>30</vt:i4>
      </vt:variant>
      <vt:variant>
        <vt:i4>0</vt:i4>
      </vt:variant>
      <vt:variant>
        <vt:i4>5</vt:i4>
      </vt:variant>
      <vt:variant>
        <vt:lpwstr>https://www.ocecd.org/Downloads/Requesting an IEP or Section 504 Meeting.pdf</vt:lpwstr>
      </vt:variant>
      <vt:variant>
        <vt:lpwstr/>
      </vt:variant>
      <vt:variant>
        <vt:i4>5439576</vt:i4>
      </vt:variant>
      <vt:variant>
        <vt:i4>27</vt:i4>
      </vt:variant>
      <vt:variant>
        <vt:i4>0</vt:i4>
      </vt:variant>
      <vt:variant>
        <vt:i4>5</vt:i4>
      </vt:variant>
      <vt:variant>
        <vt:lpwstr>https://iowaideainformation.org/early-intervention/individualized-family-service-plans/individualized-family-service-plan-teams/</vt:lpwstr>
      </vt:variant>
      <vt:variant>
        <vt:lpwstr/>
      </vt:variant>
      <vt:variant>
        <vt:i4>2031697</vt:i4>
      </vt:variant>
      <vt:variant>
        <vt:i4>24</vt:i4>
      </vt:variant>
      <vt:variant>
        <vt:i4>0</vt:i4>
      </vt:variant>
      <vt:variant>
        <vt:i4>5</vt:i4>
      </vt:variant>
      <vt:variant>
        <vt:lpwstr>https://www.ocecd.org/Downloads/IFSP vs IEP2.pdf</vt:lpwstr>
      </vt:variant>
      <vt:variant>
        <vt:lpwstr/>
      </vt:variant>
      <vt:variant>
        <vt:i4>4915292</vt:i4>
      </vt:variant>
      <vt:variant>
        <vt:i4>21</vt:i4>
      </vt:variant>
      <vt:variant>
        <vt:i4>0</vt:i4>
      </vt:variant>
      <vt:variant>
        <vt:i4>5</vt:i4>
      </vt:variant>
      <vt:variant>
        <vt:lpwstr>https://www.parentcenterhub.org/ifsp/</vt:lpwstr>
      </vt:variant>
      <vt:variant>
        <vt:lpwstr/>
      </vt:variant>
      <vt:variant>
        <vt:i4>720912</vt:i4>
      </vt:variant>
      <vt:variant>
        <vt:i4>18</vt:i4>
      </vt:variant>
      <vt:variant>
        <vt:i4>0</vt:i4>
      </vt:variant>
      <vt:variant>
        <vt:i4>5</vt:i4>
      </vt:variant>
      <vt:variant>
        <vt:lpwstr>https://www.pacer.org/ec/early-intervention/ifsp.asp</vt:lpwstr>
      </vt:variant>
      <vt:variant>
        <vt:lpwstr/>
      </vt:variant>
      <vt:variant>
        <vt:i4>5439502</vt:i4>
      </vt:variant>
      <vt:variant>
        <vt:i4>15</vt:i4>
      </vt:variant>
      <vt:variant>
        <vt:i4>0</vt:i4>
      </vt:variant>
      <vt:variant>
        <vt:i4>5</vt:i4>
      </vt:variant>
      <vt:variant>
        <vt:lpwstr>https://earlyinterventionot.weebly.com/the-ifsp-meeting.html</vt:lpwstr>
      </vt:variant>
      <vt:variant>
        <vt:lpwstr/>
      </vt:variant>
      <vt:variant>
        <vt:i4>6619175</vt:i4>
      </vt:variant>
      <vt:variant>
        <vt:i4>12</vt:i4>
      </vt:variant>
      <vt:variant>
        <vt:i4>0</vt:i4>
      </vt:variant>
      <vt:variant>
        <vt:i4>5</vt:i4>
      </vt:variant>
      <vt:variant>
        <vt:lpwstr>https://www.wrightslaw.com/info/iep.mtg.5rules.htm</vt:lpwstr>
      </vt:variant>
      <vt:variant>
        <vt:lpwstr/>
      </vt:variant>
      <vt:variant>
        <vt:i4>4194365</vt:i4>
      </vt:variant>
      <vt:variant>
        <vt:i4>9</vt:i4>
      </vt:variant>
      <vt:variant>
        <vt:i4>0</vt:i4>
      </vt:variant>
      <vt:variant>
        <vt:i4>5</vt:i4>
      </vt:variant>
      <vt:variant>
        <vt:lpwstr>https://education.fcps.org/specialeducation/sites/specialeducation/files/Six Tips for Successful IEP Meetings_0.pdf</vt:lpwstr>
      </vt:variant>
      <vt:variant>
        <vt:lpwstr/>
      </vt:variant>
      <vt:variant>
        <vt:i4>5570648</vt:i4>
      </vt:variant>
      <vt:variant>
        <vt:i4>6</vt:i4>
      </vt:variant>
      <vt:variant>
        <vt:i4>0</vt:i4>
      </vt:variant>
      <vt:variant>
        <vt:i4>5</vt:i4>
      </vt:variant>
      <vt:variant>
        <vt:lpwstr>https://www.cadreworks.org/sites/default/files/resources/Collaborative Advocacy-Final Accessible.pdf</vt:lpwstr>
      </vt:variant>
      <vt:variant>
        <vt:lpwstr/>
      </vt:variant>
      <vt:variant>
        <vt:i4>3539040</vt:i4>
      </vt:variant>
      <vt:variant>
        <vt:i4>3</vt:i4>
      </vt:variant>
      <vt:variant>
        <vt:i4>0</vt:i4>
      </vt:variant>
      <vt:variant>
        <vt:i4>5</vt:i4>
      </vt:variant>
      <vt:variant>
        <vt:lpwstr>https://www.disabilityrightsohio.org/negotiation-skills-for-parents</vt:lpwstr>
      </vt:variant>
      <vt:variant>
        <vt:lpwstr/>
      </vt:variant>
      <vt:variant>
        <vt:i4>4456470</vt:i4>
      </vt:variant>
      <vt:variant>
        <vt:i4>0</vt:i4>
      </vt:variant>
      <vt:variant>
        <vt:i4>0</vt:i4>
      </vt:variant>
      <vt:variant>
        <vt:i4>5</vt:i4>
      </vt:variant>
      <vt:variant>
        <vt:lpwstr>https://www.disabilityrightsohio.org/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Successful IFSP, Medical, 504, and IEP Teams</dc:title>
  <dc:subject>Successful Teams</dc:subject>
  <dc:creator>OCALI CYC and Ohio DCY</dc:creator>
  <cp:keywords>IFSP, Medical, 504, IEP, teams</cp:keywords>
  <dc:description/>
  <cp:lastModifiedBy>Breanna Tedrow</cp:lastModifiedBy>
  <cp:revision>7</cp:revision>
  <dcterms:created xsi:type="dcterms:W3CDTF">2024-04-26T22:25:00Z</dcterms:created>
  <dcterms:modified xsi:type="dcterms:W3CDTF">2025-04-22T20:17:00Z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0x010100A542B0352C22144485F9F614684F188D</vt:lpwstr>
  </property>
  <property fmtid="{D5CDD505-2E9C-101B-9397-08002B2CF9AE}" pid="3" name="MediaServiceImageTags">
    <vt:lpwstr/>
  </property>
</Properties>
</file>